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Kahn Todd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Brand President, Coach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86,529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85,529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Bona Fide Gift. No compensation was given to Mr. Kahn for the gifting of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charitable donation of shares to a Donor Advised Fund.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4688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3272</Characters>
  <CharactersWithSpaces>3816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